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2150" w14:textId="446AB41F" w:rsidR="004141AF" w:rsidRDefault="004141AF" w:rsidP="004141AF">
      <w:pPr>
        <w:rPr>
          <w:b/>
        </w:rPr>
      </w:pPr>
      <w:r>
        <w:rPr>
          <w:b/>
        </w:rPr>
        <w:t>2. napirend, előterjesztés</w:t>
      </w:r>
    </w:p>
    <w:p w14:paraId="262C5F5E" w14:textId="0CCDC53E" w:rsidR="003939D9" w:rsidRDefault="003939D9" w:rsidP="003939D9">
      <w:pPr>
        <w:jc w:val="center"/>
        <w:rPr>
          <w:b/>
        </w:rPr>
      </w:pPr>
      <w:r>
        <w:rPr>
          <w:b/>
        </w:rPr>
        <w:t>Előterjesztés a Bala</w:t>
      </w:r>
      <w:r w:rsidR="00C65A03">
        <w:rPr>
          <w:b/>
        </w:rPr>
        <w:t>ton-Nagybereki Vízitársulat 202</w:t>
      </w:r>
      <w:r w:rsidR="00EC5E23">
        <w:rPr>
          <w:b/>
        </w:rPr>
        <w:t>3</w:t>
      </w:r>
      <w:r w:rsidR="00C65A03">
        <w:rPr>
          <w:b/>
        </w:rPr>
        <w:t>.05.2</w:t>
      </w:r>
      <w:r w:rsidR="00760E0A">
        <w:rPr>
          <w:b/>
        </w:rPr>
        <w:t>6.</w:t>
      </w:r>
      <w:r>
        <w:rPr>
          <w:b/>
        </w:rPr>
        <w:t>-i Küldöttgyűlésére</w:t>
      </w:r>
    </w:p>
    <w:p w14:paraId="0F536654" w14:textId="2C061EE9" w:rsidR="003939D9" w:rsidRDefault="003939D9" w:rsidP="003939D9">
      <w:r>
        <w:rPr>
          <w:b/>
        </w:rPr>
        <w:t>Tárgy:</w:t>
      </w:r>
      <w:r w:rsidR="00C65A03">
        <w:t xml:space="preserve"> Beszámoló a  202</w:t>
      </w:r>
      <w:r w:rsidR="00EC5E23">
        <w:t>2</w:t>
      </w:r>
      <w:r w:rsidR="00797A5A">
        <w:t>.</w:t>
      </w:r>
      <w:r>
        <w:t xml:space="preserve"> évi feladatok teljesítéséről.</w:t>
      </w:r>
    </w:p>
    <w:p w14:paraId="0D895B71" w14:textId="77777777" w:rsidR="003939D9" w:rsidRDefault="003939D9" w:rsidP="003939D9">
      <w:pPr>
        <w:rPr>
          <w:b/>
        </w:rPr>
      </w:pPr>
      <w:r>
        <w:rPr>
          <w:b/>
        </w:rPr>
        <w:t>Tisztelt Küldöttgyűlés!</w:t>
      </w:r>
    </w:p>
    <w:p w14:paraId="6E22FC02" w14:textId="075781D0" w:rsidR="00760E0A" w:rsidRDefault="00C65A03" w:rsidP="00C65A03">
      <w:pPr>
        <w:jc w:val="center"/>
      </w:pPr>
      <w:r>
        <w:t>202</w:t>
      </w:r>
      <w:r w:rsidR="00EC5E23">
        <w:t>2</w:t>
      </w:r>
      <w:r w:rsidR="00797A5A">
        <w:t xml:space="preserve"> </w:t>
      </w:r>
      <w:r w:rsidR="003939D9">
        <w:t>évi feladattervünket a Küldöttgyűlés a</w:t>
      </w:r>
      <w:r w:rsidR="00760E0A">
        <w:t>z alábbiak szerint hagyta jóvá:</w:t>
      </w:r>
    </w:p>
    <w:p w14:paraId="6AF737D5" w14:textId="77777777" w:rsidR="00EC5E23" w:rsidRDefault="00EC5E23" w:rsidP="00EC5E2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7/2022.(05.26.) KGY. sz. határozat</w:t>
      </w:r>
    </w:p>
    <w:p w14:paraId="67B701ED" w14:textId="687B9811" w:rsidR="00EC5E23" w:rsidRDefault="00EC5E23" w:rsidP="00EC5E23">
      <w:pPr>
        <w:jc w:val="both"/>
        <w:rPr>
          <w:b/>
        </w:rPr>
      </w:pPr>
      <w:r>
        <w:rPr>
          <w:b/>
        </w:rPr>
        <w:t xml:space="preserve">1.)Közfeladatok ellátását, és a vízjogi üzemelési engedélyben foglalt csatorna fenntartási kötelezettségek végrehajtását  havi megrendelésekben foglalt műszaki tartalommal hajtsa végre a társulat. A megrendelésben rögzítendő feladatok vízjogi üzemelési engedélynek való megfeleltetését a Megrendelő műszaki ellenőre és a társulat ügyvezetése közösen  felügyeli. </w:t>
      </w:r>
    </w:p>
    <w:p w14:paraId="16F7C97C" w14:textId="77777777" w:rsidR="00EC5E23" w:rsidRDefault="00EC5E23" w:rsidP="00EC5E23">
      <w:pPr>
        <w:jc w:val="both"/>
        <w:rPr>
          <w:b/>
        </w:rPr>
      </w:pPr>
      <w:r>
        <w:rPr>
          <w:b/>
        </w:rPr>
        <w:t>2.) Az eredmény tartalékot felemésztő konstrukció 2022 évi további alkalmazásával a Küldöttgyűlés egyetért azzal a kikötéssel, hogy a törzs tőkét veszélyeztető helyzet kialakulása előtt mindenképp kezdeményeznie kell az ügyvezetésnek a stabil működést biztosító elszámolási formára történő átállást.</w:t>
      </w:r>
    </w:p>
    <w:p w14:paraId="0AE04B2E" w14:textId="77777777" w:rsidR="00EC5E23" w:rsidRDefault="00EC5E23" w:rsidP="00EC5E23">
      <w:pPr>
        <w:jc w:val="both"/>
        <w:rPr>
          <w:b/>
        </w:rPr>
      </w:pPr>
      <w:r>
        <w:rPr>
          <w:b/>
        </w:rPr>
        <w:t>3.) A kockázat elemzés kiértékelése alapján meghatározott további, 2022 évi jó karba helyezések  végrehajtásával a Küldöttgyűlés egyetért, kéri az ügyvezetést, hogy a rendelkezésére álló gépi és humán erőforrások maximális kihasználásával valósítsa azt meg! Teljesítéséről a 2022 évi feladatokra vonatkozó beszámolóban az ügyvezetés adjon számot!</w:t>
      </w:r>
    </w:p>
    <w:p w14:paraId="718F4ED9" w14:textId="77777777" w:rsidR="00EC5E23" w:rsidRDefault="00EC5E23" w:rsidP="00EC5E23">
      <w:pPr>
        <w:jc w:val="both"/>
        <w:rPr>
          <w:b/>
        </w:rPr>
      </w:pPr>
      <w:r>
        <w:rPr>
          <w:b/>
        </w:rPr>
        <w:t xml:space="preserve">4.) Belvíz átemelési tevékenység végzését vállalkozási tevékenység keretében végezze továbbra is a társulat ! A  szerződések alapján kiszámlázásra kerülő számla ellenértéke nyújtson fedezetet a felmerülő önköltségre, valamint 7 % </w:t>
      </w:r>
      <w:proofErr w:type="spellStart"/>
      <w:r>
        <w:rPr>
          <w:b/>
        </w:rPr>
        <w:t>marginra</w:t>
      </w:r>
      <w:proofErr w:type="spellEnd"/>
      <w:r>
        <w:rPr>
          <w:b/>
        </w:rPr>
        <w:t xml:space="preserve"> a vállalkozási szerződésben rögzített módon.</w:t>
      </w:r>
    </w:p>
    <w:p w14:paraId="21D0C0A9" w14:textId="77777777" w:rsidR="00EC5E23" w:rsidRDefault="00EC5E23" w:rsidP="00EC5E23">
      <w:pPr>
        <w:jc w:val="both"/>
        <w:rPr>
          <w:b/>
        </w:rPr>
      </w:pPr>
      <w:r>
        <w:rPr>
          <w:b/>
        </w:rPr>
        <w:t>Pénzügyi fedezetet a szerződés szerinti havi  számlákkal, és a szolgáltatásra igényt tartó egyéb szervezetekkel kötendő megállapodás alapján kiállítandó számlákkal, szolgáltatási díjakkal kell biztosítani.</w:t>
      </w:r>
    </w:p>
    <w:p w14:paraId="5D47C02D" w14:textId="77777777" w:rsidR="00802187" w:rsidRDefault="00802187">
      <w:r>
        <w:t>Fenti feladataink végrehajtása az alábbiak szerint valósult meg.</w:t>
      </w:r>
    </w:p>
    <w:p w14:paraId="24A454AB" w14:textId="77777777" w:rsidR="00802187" w:rsidRDefault="00802187">
      <w:pPr>
        <w:rPr>
          <w:b/>
          <w:u w:val="single"/>
        </w:rPr>
      </w:pPr>
      <w:r w:rsidRPr="00802187">
        <w:rPr>
          <w:b/>
          <w:u w:val="single"/>
        </w:rPr>
        <w:t>Csatorna fenntartás.</w:t>
      </w:r>
    </w:p>
    <w:p w14:paraId="4F50E130" w14:textId="5695F2CA" w:rsidR="005B692A" w:rsidRPr="005B692A" w:rsidRDefault="005B692A">
      <w:r w:rsidRPr="005B692A">
        <w:t xml:space="preserve">KGY </w:t>
      </w:r>
      <w:r>
        <w:t>határozatnak megfelelő vállalkozási szerződést megkötöttük a finanszírozó Hubertus Agráripari Bt.-vel</w:t>
      </w:r>
      <w:r w:rsidR="004A5971">
        <w:t>, valamint az idegen tulajdonú csatorna esetében (</w:t>
      </w:r>
      <w:proofErr w:type="spellStart"/>
      <w:r w:rsidR="004A5971">
        <w:t>Milkovics</w:t>
      </w:r>
      <w:proofErr w:type="spellEnd"/>
      <w:r w:rsidR="004A5971">
        <w:t xml:space="preserve"> árok) annak tulajdonosával.</w:t>
      </w:r>
    </w:p>
    <w:p w14:paraId="6CDBC9B3" w14:textId="244EB658" w:rsidR="00582BD2" w:rsidRDefault="00BF40AE">
      <w:r>
        <w:t>Szerződésünk alapján elvégeztük a csatorna hálózat</w:t>
      </w:r>
      <w:r w:rsidR="007101BC">
        <w:t xml:space="preserve">unkon az egyszeri kaszálást, </w:t>
      </w:r>
      <w:r w:rsidR="004141AF">
        <w:t>- zömében</w:t>
      </w:r>
      <w:r w:rsidR="00C65A03">
        <w:t xml:space="preserve"> a 202</w:t>
      </w:r>
      <w:r w:rsidR="00EC5E23">
        <w:t>2</w:t>
      </w:r>
      <w:r w:rsidR="00C65A03">
        <w:t>-</w:t>
      </w:r>
      <w:r w:rsidR="00EC5E23">
        <w:t>e</w:t>
      </w:r>
      <w:r w:rsidR="00C65A03">
        <w:t xml:space="preserve">s év </w:t>
      </w:r>
      <w:r w:rsidR="00CB146D">
        <w:t>második</w:t>
      </w:r>
      <w:r w:rsidR="00C65A03">
        <w:t xml:space="preserve"> felében</w:t>
      </w:r>
      <w:r w:rsidR="00760E0A">
        <w:t xml:space="preserve">. </w:t>
      </w:r>
      <w:r>
        <w:t xml:space="preserve">  </w:t>
      </w:r>
      <w:r w:rsidR="003C4C8D">
        <w:t>A csatornák kotrása éven át folyamatosan történ</w:t>
      </w:r>
      <w:r w:rsidR="004A5971">
        <w:t>t a gépi kapacitás rendelkezésre állásának függvényében</w:t>
      </w:r>
      <w:r w:rsidR="003C4C8D">
        <w:t xml:space="preserve">. Ennek során a gátakon, </w:t>
      </w:r>
      <w:r w:rsidR="00C65A03">
        <w:t>rézsűkön és a mederben elvégeztük</w:t>
      </w:r>
      <w:r w:rsidR="00CB146D">
        <w:t xml:space="preserve"> a csatolt táblázatokban szereplő </w:t>
      </w:r>
      <w:r w:rsidR="004141AF">
        <w:t>munkanemeket</w:t>
      </w:r>
      <w:r w:rsidR="00CB146D">
        <w:t xml:space="preserve"> és </w:t>
      </w:r>
      <w:r w:rsidR="004141AF">
        <w:t>munkamennyiségeket</w:t>
      </w:r>
      <w:r w:rsidR="00CB146D">
        <w:t xml:space="preserve">. </w:t>
      </w:r>
      <w:r w:rsidR="00582BD2">
        <w:t>Szolgáltatá</w:t>
      </w:r>
      <w:r w:rsidR="00F60FD8">
        <w:t xml:space="preserve">sunk </w:t>
      </w:r>
      <w:r w:rsidR="004141AF">
        <w:t>nyújtásához felmerült</w:t>
      </w:r>
      <w:r w:rsidR="00181B2C">
        <w:t xml:space="preserve"> erő és mu</w:t>
      </w:r>
      <w:r w:rsidR="003C4C8D">
        <w:t>nkagép bérle</w:t>
      </w:r>
      <w:r w:rsidR="00C65A03">
        <w:t xml:space="preserve">ti </w:t>
      </w:r>
      <w:r w:rsidR="00C65A03" w:rsidRPr="00CB146D">
        <w:t xml:space="preserve">költségünk </w:t>
      </w:r>
      <w:r w:rsidR="00EF55FB">
        <w:t>5</w:t>
      </w:r>
      <w:r w:rsidR="0080341A">
        <w:t>1 387</w:t>
      </w:r>
      <w:r w:rsidR="00CB146D" w:rsidRPr="00CB146D">
        <w:t xml:space="preserve"> </w:t>
      </w:r>
      <w:r w:rsidR="00181B2C" w:rsidRPr="00CB146D">
        <w:t>ezer Ft volt</w:t>
      </w:r>
      <w:r w:rsidR="0080341A">
        <w:t xml:space="preserve">, ami a megelőző,- 2021-es év 56 621 </w:t>
      </w:r>
      <w:proofErr w:type="spellStart"/>
      <w:r w:rsidR="0080341A">
        <w:t>eFt</w:t>
      </w:r>
      <w:proofErr w:type="spellEnd"/>
      <w:r w:rsidR="0080341A">
        <w:t xml:space="preserve"> bérleti díjához képest több mint 5 000 </w:t>
      </w:r>
      <w:proofErr w:type="spellStart"/>
      <w:r w:rsidR="0080341A">
        <w:t>eFt</w:t>
      </w:r>
      <w:r w:rsidR="004A5971">
        <w:t>-al</w:t>
      </w:r>
      <w:proofErr w:type="spellEnd"/>
      <w:r w:rsidR="004A5971">
        <w:t xml:space="preserve"> kevesebb </w:t>
      </w:r>
      <w:r w:rsidR="0080341A">
        <w:t xml:space="preserve"> igénybe vételt jelent</w:t>
      </w:r>
      <w:r w:rsidR="004A5971">
        <w:t>ett</w:t>
      </w:r>
      <w:r w:rsidR="00F60FD8" w:rsidRPr="00CB146D">
        <w:t>.</w:t>
      </w:r>
      <w:r w:rsidR="00582BD2" w:rsidRPr="00CB146D">
        <w:t xml:space="preserve"> </w:t>
      </w:r>
    </w:p>
    <w:p w14:paraId="46A99A1C" w14:textId="5CD584C6" w:rsidR="00DE23C4" w:rsidRDefault="00DE23C4">
      <w:r>
        <w:lastRenderedPageBreak/>
        <w:t>A gátak-medrek kaszálásán túl elvégeztük a korábbi évek bozótirtásai és fakitermelése után vissza maradó tuskók marását, hogy a gátak kaszálhatóak legyenek.</w:t>
      </w:r>
    </w:p>
    <w:p w14:paraId="1A3F6478" w14:textId="270EA758" w:rsidR="00DE23C4" w:rsidRDefault="00DE23C4">
      <w:r>
        <w:t xml:space="preserve">Új elemként jelentkezett a </w:t>
      </w:r>
      <w:proofErr w:type="spellStart"/>
      <w:r>
        <w:t>Milkovics</w:t>
      </w:r>
      <w:proofErr w:type="spellEnd"/>
      <w:r>
        <w:t xml:space="preserve"> árok (Zichy csatorna) teljes felújítása. A társulatunk vízjogi engedélyében szereplő, de a Fonyódi önkormányzat tulajdonában lévő csatorna évtizedek óta gondozatlan volt a rendezetlen jogi státusa miatt. Az önkormányzattal kötött megállapodás alapján költség térítésük igénybe vételével a jövőben gondoskodunk a csatorna fenntartási munkáiról. </w:t>
      </w:r>
    </w:p>
    <w:p w14:paraId="78369389" w14:textId="2A6E2E57" w:rsidR="00DE23C4" w:rsidRPr="00CB146D" w:rsidRDefault="00DE23C4">
      <w:r>
        <w:t xml:space="preserve">Ezért 2022-ben elvégeztük mindkét partján a fák letermelését, a tuskók kimarását, és a meder </w:t>
      </w:r>
      <w:proofErr w:type="spellStart"/>
      <w:r>
        <w:t>profílozását</w:t>
      </w:r>
      <w:proofErr w:type="spellEnd"/>
      <w:r>
        <w:t>. Így a jövőben elegendő lesz az éves kaszálás gáton, mederben és rézsűben.</w:t>
      </w:r>
    </w:p>
    <w:p w14:paraId="46D5BB02" w14:textId="37AC3DC0" w:rsidR="007712A7" w:rsidRPr="00CB146D" w:rsidRDefault="007712A7">
      <w:r w:rsidRPr="00CB146D">
        <w:t xml:space="preserve">A KGY határozatnak megfelelően a vállalkozási szerződésünk szolgáltatási díjait úgy állapítottuk meg, hogy az eredmény tartalékunk részben felhasználásra kerüljön, ezt tükrözi a mérlegbeszámolónk </w:t>
      </w:r>
      <w:r w:rsidR="004141AF" w:rsidRPr="00CB146D">
        <w:t>eredménye is</w:t>
      </w:r>
      <w:r w:rsidRPr="00CB146D">
        <w:t>.</w:t>
      </w:r>
    </w:p>
    <w:p w14:paraId="1074139F" w14:textId="30B1133C" w:rsidR="00582BD2" w:rsidRPr="00CB146D" w:rsidRDefault="004141AF">
      <w:pPr>
        <w:rPr>
          <w:b/>
          <w:u w:val="single"/>
        </w:rPr>
      </w:pPr>
      <w:r w:rsidRPr="00CB146D">
        <w:rPr>
          <w:b/>
          <w:u w:val="single"/>
        </w:rPr>
        <w:t>Belvíz átemelés</w:t>
      </w:r>
      <w:r w:rsidR="00966CAE" w:rsidRPr="00CB146D">
        <w:rPr>
          <w:b/>
          <w:u w:val="single"/>
        </w:rPr>
        <w:t>.</w:t>
      </w:r>
    </w:p>
    <w:p w14:paraId="3AEB8F67" w14:textId="0C1B8777" w:rsidR="0080341A" w:rsidRDefault="00C65A03">
      <w:r w:rsidRPr="00CB146D">
        <w:t xml:space="preserve">2020 </w:t>
      </w:r>
      <w:r w:rsidR="004141AF" w:rsidRPr="00CB146D">
        <w:t>év enyhén</w:t>
      </w:r>
      <w:r w:rsidRPr="00CB146D">
        <w:t xml:space="preserve"> csapadékos </w:t>
      </w:r>
      <w:r w:rsidR="003C4C8D" w:rsidRPr="00CB146D">
        <w:t xml:space="preserve">volt, </w:t>
      </w:r>
      <w:r w:rsidR="004141AF" w:rsidRPr="00CB146D">
        <w:t>így a</w:t>
      </w:r>
      <w:r w:rsidR="00966CAE" w:rsidRPr="00CB146D">
        <w:t xml:space="preserve"> </w:t>
      </w:r>
      <w:proofErr w:type="spellStart"/>
      <w:r w:rsidR="00966CAE" w:rsidRPr="00CB146D">
        <w:t>balatonfenyvesi</w:t>
      </w:r>
      <w:proofErr w:type="spellEnd"/>
      <w:r w:rsidR="00966CAE" w:rsidRPr="00CB146D">
        <w:t xml:space="preserve"> </w:t>
      </w:r>
      <w:r w:rsidR="007601A8" w:rsidRPr="00CB146D">
        <w:t>szivattyútelepen</w:t>
      </w:r>
      <w:r w:rsidR="00F60FD8" w:rsidRPr="00CB146D">
        <w:t xml:space="preserve"> </w:t>
      </w:r>
      <w:r w:rsidR="0080341A">
        <w:t xml:space="preserve">hosszú évek óta először nem kellett a </w:t>
      </w:r>
      <w:proofErr w:type="spellStart"/>
      <w:r w:rsidR="0080341A">
        <w:t>szivattyukat</w:t>
      </w:r>
      <w:proofErr w:type="spellEnd"/>
      <w:r w:rsidR="0080341A">
        <w:t xml:space="preserve"> beindítani, így az átemelt belvíz mennyiség éves értéke 0 m3 volt. </w:t>
      </w:r>
    </w:p>
    <w:p w14:paraId="749190EA" w14:textId="11F404F7" w:rsidR="0080341A" w:rsidRDefault="0080341A">
      <w:r>
        <w:t xml:space="preserve">Az idősor drámai csökkenést mutat </w:t>
      </w:r>
      <w:r w:rsidR="00933D0E">
        <w:t xml:space="preserve">az </w:t>
      </w:r>
      <w:proofErr w:type="spellStart"/>
      <w:r w:rsidR="00933D0E">
        <w:t>elmult</w:t>
      </w:r>
      <w:proofErr w:type="spellEnd"/>
      <w:r w:rsidR="00933D0E">
        <w:t xml:space="preserve"> évekre, de ilyen rövid időszakra semmiképp nem vonhatunk le a klímaváltozásra következtetéseket</w:t>
      </w:r>
      <w:r w:rsidR="004A5971">
        <w:t>, azok egyszerűen a normál ingadozás kategóriába beleférnek:</w:t>
      </w:r>
    </w:p>
    <w:p w14:paraId="6B63A0D6" w14:textId="361CD5C2" w:rsidR="00933D0E" w:rsidRDefault="00933D0E">
      <w:r>
        <w:t>-2018: 16,7 millió m3</w:t>
      </w:r>
    </w:p>
    <w:p w14:paraId="0B4155A3" w14:textId="717D42A4" w:rsidR="00933D0E" w:rsidRDefault="00933D0E">
      <w:r>
        <w:t>-2019: 4,8 millió m3</w:t>
      </w:r>
    </w:p>
    <w:p w14:paraId="6D727979" w14:textId="6B1F9A81" w:rsidR="00933D0E" w:rsidRDefault="00933D0E">
      <w:r>
        <w:t>-2020: 1,3 millió m3</w:t>
      </w:r>
    </w:p>
    <w:p w14:paraId="6123CFCB" w14:textId="692002FA" w:rsidR="00933D0E" w:rsidRDefault="00933D0E">
      <w:r>
        <w:t>-2021: 0,7 millió m3</w:t>
      </w:r>
    </w:p>
    <w:p w14:paraId="0C1F12D4" w14:textId="5D7D8AAC" w:rsidR="00933D0E" w:rsidRDefault="00933D0E">
      <w:r>
        <w:t>-2022: 0 m3 volt az átemelt belvíz mennyiség!</w:t>
      </w:r>
    </w:p>
    <w:p w14:paraId="1348CBB3" w14:textId="2753B8B5" w:rsidR="0080341A" w:rsidRDefault="00933D0E" w:rsidP="00933D0E">
      <w:r>
        <w:t>Így belvíz átemelési tevékenységünk az év során a rendelkezésre állásra korlátozódott</w:t>
      </w:r>
      <w:r w:rsidR="004A5971">
        <w:t>, valamint a külsős költségviselőktől a hozzájárulásaik beszedésére.</w:t>
      </w:r>
    </w:p>
    <w:p w14:paraId="2DEDC791" w14:textId="79E9471E" w:rsidR="007601A8" w:rsidRDefault="0080341A">
      <w:r>
        <w:t>A</w:t>
      </w:r>
      <w:r w:rsidR="007601A8">
        <w:t xml:space="preserve"> feladattervünket jóváhagyó KGY határozatban foglaltaknak fentiek szerint eleget tettünk.</w:t>
      </w:r>
    </w:p>
    <w:p w14:paraId="160DCA2A" w14:textId="71E0CEE9" w:rsidR="009C29AB" w:rsidRDefault="009C29AB">
      <w:r>
        <w:t>A Küldöttgyűlés határozata alapján az elhanyagolt csatorná</w:t>
      </w:r>
      <w:r w:rsidR="00D13548">
        <w:t xml:space="preserve">k kockázat elemzését elvégeztük, </w:t>
      </w:r>
      <w:r w:rsidR="004141AF">
        <w:t>és a</w:t>
      </w:r>
      <w:r w:rsidR="007712A7">
        <w:t xml:space="preserve"> Küldöttgyűlés által elfogadott több éves felújítási program</w:t>
      </w:r>
      <w:r w:rsidR="00933D0E">
        <w:t>ot folytattuk.</w:t>
      </w:r>
    </w:p>
    <w:p w14:paraId="5361A47B" w14:textId="4A6B2233" w:rsidR="00045ECE" w:rsidRDefault="00DF4F79" w:rsidP="00045ECE">
      <w:r>
        <w:t>A 202</w:t>
      </w:r>
      <w:r w:rsidR="00933D0E">
        <w:t>2</w:t>
      </w:r>
      <w:r>
        <w:t xml:space="preserve"> évben elvégzett csatorna metszések és jó karba helyezések </w:t>
      </w:r>
      <w:r w:rsidR="00933D0E">
        <w:t>zömében a XVIII. sorozat szívóárkainak újra metszését jelentették, amelyek befogadója a Táskai csatorna.</w:t>
      </w:r>
    </w:p>
    <w:p w14:paraId="58E86F63" w14:textId="77777777" w:rsidR="007712A7" w:rsidRDefault="007712A7">
      <w:r>
        <w:t>Az ehhez szükséges gépeket a bérbeadó Hubertus tudta biztosítani, és megrendelőként a felmerült költségeket is vállalta.</w:t>
      </w:r>
    </w:p>
    <w:p w14:paraId="6806215F" w14:textId="77777777" w:rsidR="00D27000" w:rsidRPr="00D27000" w:rsidRDefault="00D27000">
      <w:pPr>
        <w:rPr>
          <w:b/>
        </w:rPr>
      </w:pPr>
      <w:r w:rsidRPr="00D27000">
        <w:rPr>
          <w:b/>
        </w:rPr>
        <w:lastRenderedPageBreak/>
        <w:t>Határozati javaslat:</w:t>
      </w:r>
    </w:p>
    <w:p w14:paraId="4E3B35BE" w14:textId="15864093" w:rsidR="00CB146D" w:rsidRDefault="0091294B" w:rsidP="0091294B">
      <w:pPr>
        <w:rPr>
          <w:b/>
        </w:rPr>
      </w:pPr>
      <w:r>
        <w:rPr>
          <w:b/>
        </w:rPr>
        <w:t xml:space="preserve">1.) </w:t>
      </w:r>
      <w:r w:rsidR="00A81EA8">
        <w:rPr>
          <w:b/>
        </w:rPr>
        <w:t>A Küldöttgyűlés elf</w:t>
      </w:r>
      <w:r w:rsidR="007712A7">
        <w:rPr>
          <w:b/>
        </w:rPr>
        <w:t>ogadja a 202</w:t>
      </w:r>
      <w:r w:rsidR="004A5971">
        <w:rPr>
          <w:b/>
        </w:rPr>
        <w:t>2</w:t>
      </w:r>
      <w:r w:rsidR="007101BC">
        <w:rPr>
          <w:b/>
        </w:rPr>
        <w:t xml:space="preserve"> </w:t>
      </w:r>
      <w:r w:rsidR="00D27000" w:rsidRPr="00D27000">
        <w:rPr>
          <w:b/>
        </w:rPr>
        <w:t xml:space="preserve">évi feladatok </w:t>
      </w:r>
      <w:r w:rsidR="007101BC">
        <w:rPr>
          <w:b/>
        </w:rPr>
        <w:t xml:space="preserve">végrehajtásáról </w:t>
      </w:r>
      <w:r w:rsidR="00A81EA8">
        <w:rPr>
          <w:b/>
        </w:rPr>
        <w:t>szóló beszámolót</w:t>
      </w:r>
      <w:r w:rsidR="00CB146D">
        <w:rPr>
          <w:b/>
        </w:rPr>
        <w:t xml:space="preserve"> </w:t>
      </w:r>
    </w:p>
    <w:p w14:paraId="50899A02" w14:textId="7DD84DFE" w:rsidR="0091294B" w:rsidRDefault="00CB146D" w:rsidP="0091294B">
      <w:pPr>
        <w:rPr>
          <w:b/>
        </w:rPr>
      </w:pPr>
      <w:r w:rsidRPr="00DE23C4">
        <w:rPr>
          <w:b/>
          <w:highlight w:val="yellow"/>
        </w:rPr>
        <w:t>-</w:t>
      </w:r>
      <w:r w:rsidR="0014614C">
        <w:rPr>
          <w:b/>
        </w:rPr>
        <w:t xml:space="preserve"> 3 425 698 </w:t>
      </w:r>
      <w:r w:rsidR="0091294B" w:rsidRPr="0091294B">
        <w:rPr>
          <w:b/>
        </w:rPr>
        <w:t>n</w:t>
      </w:r>
      <w:r w:rsidR="0091294B">
        <w:rPr>
          <w:b/>
        </w:rPr>
        <w:t xml:space="preserve">m csatorna </w:t>
      </w:r>
      <w:r w:rsidR="007101BC">
        <w:rPr>
          <w:b/>
        </w:rPr>
        <w:t>és gát felület kaszálásával,</w:t>
      </w:r>
    </w:p>
    <w:p w14:paraId="49E60C5A" w14:textId="31344719" w:rsidR="00CB146D" w:rsidRDefault="0014614C" w:rsidP="0091294B">
      <w:pPr>
        <w:rPr>
          <w:b/>
        </w:rPr>
      </w:pPr>
      <w:r>
        <w:rPr>
          <w:b/>
        </w:rPr>
        <w:t xml:space="preserve">- 137 617 </w:t>
      </w:r>
      <w:r w:rsidR="00CB146D">
        <w:rPr>
          <w:b/>
        </w:rPr>
        <w:t>nm felületen a védművek gépi gondozásával</w:t>
      </w:r>
      <w:r w:rsidR="007101BC">
        <w:rPr>
          <w:b/>
        </w:rPr>
        <w:t>,</w:t>
      </w:r>
    </w:p>
    <w:p w14:paraId="1974B96E" w14:textId="5F203EE8" w:rsidR="00CB146D" w:rsidRDefault="0014614C" w:rsidP="0091294B">
      <w:pPr>
        <w:rPr>
          <w:b/>
        </w:rPr>
      </w:pPr>
      <w:r>
        <w:rPr>
          <w:b/>
        </w:rPr>
        <w:t xml:space="preserve">- 4 028 </w:t>
      </w:r>
      <w:r w:rsidR="00CB146D">
        <w:rPr>
          <w:b/>
        </w:rPr>
        <w:t xml:space="preserve">műszakórával a </w:t>
      </w:r>
      <w:r w:rsidR="004141AF">
        <w:rPr>
          <w:b/>
        </w:rPr>
        <w:t>védművek,</w:t>
      </w:r>
      <w:r w:rsidR="00CB146D">
        <w:rPr>
          <w:b/>
        </w:rPr>
        <w:t xml:space="preserve"> műtárgyak kézi gondozásával,</w:t>
      </w:r>
    </w:p>
    <w:p w14:paraId="19D3ACC2" w14:textId="1FACB699" w:rsidR="00AC38C7" w:rsidRDefault="0014614C" w:rsidP="0091294B">
      <w:pPr>
        <w:rPr>
          <w:b/>
        </w:rPr>
      </w:pPr>
      <w:r>
        <w:rPr>
          <w:b/>
        </w:rPr>
        <w:t xml:space="preserve">- 22 629 </w:t>
      </w:r>
      <w:r w:rsidR="00CB146D" w:rsidRPr="00CB146D">
        <w:rPr>
          <w:b/>
        </w:rPr>
        <w:t>m</w:t>
      </w:r>
      <w:r w:rsidR="004141AF" w:rsidRPr="00CB146D">
        <w:rPr>
          <w:b/>
        </w:rPr>
        <w:t>3 meder</w:t>
      </w:r>
      <w:r w:rsidR="0091294B" w:rsidRPr="00CB146D">
        <w:rPr>
          <w:b/>
        </w:rPr>
        <w:t xml:space="preserve"> kotrással, és</w:t>
      </w:r>
    </w:p>
    <w:p w14:paraId="7CC8ED61" w14:textId="744B4C25" w:rsidR="00D27000" w:rsidRDefault="00AC38C7" w:rsidP="0091294B">
      <w:pPr>
        <w:rPr>
          <w:b/>
        </w:rPr>
      </w:pPr>
      <w:r>
        <w:rPr>
          <w:b/>
        </w:rPr>
        <w:t xml:space="preserve">- </w:t>
      </w:r>
      <w:r w:rsidR="00DE23C4">
        <w:rPr>
          <w:b/>
        </w:rPr>
        <w:t xml:space="preserve">0 </w:t>
      </w:r>
      <w:r w:rsidR="0091294B" w:rsidRPr="00CB146D">
        <w:rPr>
          <w:b/>
        </w:rPr>
        <w:t>m3 belvíz átemeléssel.</w:t>
      </w:r>
    </w:p>
    <w:p w14:paraId="434792EE" w14:textId="4002F43D" w:rsidR="0091294B" w:rsidRDefault="0091294B" w:rsidP="0091294B">
      <w:pPr>
        <w:rPr>
          <w:b/>
        </w:rPr>
      </w:pPr>
      <w:r>
        <w:rPr>
          <w:b/>
        </w:rPr>
        <w:t>2.) A Küldöttgyűlés elfogadja a kockázat elemzés</w:t>
      </w:r>
      <w:r w:rsidR="007712A7">
        <w:rPr>
          <w:b/>
        </w:rPr>
        <w:t xml:space="preserve"> alapján elvégzett jó karba </w:t>
      </w:r>
      <w:r w:rsidR="004141AF">
        <w:rPr>
          <w:b/>
        </w:rPr>
        <w:t>helyezéseket</w:t>
      </w:r>
      <w:r w:rsidR="00DE23C4">
        <w:rPr>
          <w:b/>
        </w:rPr>
        <w:t xml:space="preserve"> a Táskai csatorna keleti szívóárkain</w:t>
      </w:r>
      <w:r w:rsidR="004141AF">
        <w:rPr>
          <w:b/>
        </w:rPr>
        <w:t>, és</w:t>
      </w:r>
      <w:r>
        <w:rPr>
          <w:b/>
        </w:rPr>
        <w:t xml:space="preserve"> utasítja az ügyvezetést, hogy gondoskodjon az ütemezett</w:t>
      </w:r>
      <w:r w:rsidR="00CA0913">
        <w:rPr>
          <w:b/>
        </w:rPr>
        <w:t xml:space="preserve"> folytatásáról is 202</w:t>
      </w:r>
      <w:r w:rsidR="00DE23C4">
        <w:rPr>
          <w:b/>
        </w:rPr>
        <w:t>3</w:t>
      </w:r>
      <w:r w:rsidR="00CA0913">
        <w:rPr>
          <w:b/>
        </w:rPr>
        <w:t xml:space="preserve"> évben</w:t>
      </w:r>
      <w:r w:rsidR="00CB146D">
        <w:rPr>
          <w:b/>
        </w:rPr>
        <w:t xml:space="preserve"> a rendelkezésre álló gépi és humán erőforrások igénybe vételével</w:t>
      </w:r>
      <w:r w:rsidR="00CA0913">
        <w:rPr>
          <w:b/>
        </w:rPr>
        <w:t>.</w:t>
      </w:r>
    </w:p>
    <w:p w14:paraId="485FE53B" w14:textId="3FE5D011" w:rsidR="00D27000" w:rsidRDefault="00555173">
      <w:r>
        <w:t>K</w:t>
      </w:r>
      <w:r w:rsidR="0091294B">
        <w:t xml:space="preserve">elt: </w:t>
      </w:r>
      <w:r w:rsidR="00CA0913">
        <w:t>202</w:t>
      </w:r>
      <w:r w:rsidR="00DE23C4">
        <w:t>3</w:t>
      </w:r>
      <w:r w:rsidR="00CA0913">
        <w:t>.05</w:t>
      </w:r>
      <w:r w:rsidR="0091294B">
        <w:t>.1</w:t>
      </w:r>
      <w:r w:rsidR="00AC38C7">
        <w:t>2</w:t>
      </w:r>
      <w:r w:rsidR="00CA0913">
        <w:t>.</w:t>
      </w:r>
      <w:r w:rsidR="00D27000">
        <w:t xml:space="preserve"> Kéthely Sári-puszta</w:t>
      </w:r>
    </w:p>
    <w:p w14:paraId="6E6BF6C3" w14:textId="3EE687D5" w:rsidR="0014614C" w:rsidRDefault="0014614C"/>
    <w:p w14:paraId="2CF5CCEC" w14:textId="6CC34BB4" w:rsidR="0014614C" w:rsidRDefault="0014614C"/>
    <w:p w14:paraId="1B3C2DA8" w14:textId="77777777" w:rsidR="0014614C" w:rsidRDefault="0014614C"/>
    <w:p w14:paraId="22BD3E92" w14:textId="20FA21E6" w:rsidR="00D27000" w:rsidRPr="00D27000" w:rsidRDefault="0091294B" w:rsidP="0091294B">
      <w:pPr>
        <w:ind w:left="3600"/>
      </w:pPr>
      <w:r>
        <w:t xml:space="preserve">                          Oliver </w:t>
      </w:r>
      <w:r w:rsidR="00DE23C4">
        <w:t>Hah</w:t>
      </w:r>
      <w:r>
        <w:t>n</w:t>
      </w:r>
      <w:r w:rsidR="00DE23C4">
        <w:t>en</w:t>
      </w:r>
      <w:r>
        <w:t>kamm</w:t>
      </w:r>
      <w:r w:rsidR="00D27000">
        <w:t xml:space="preserve">                                                                                                                      </w:t>
      </w:r>
      <w:r w:rsidR="00843A65">
        <w:t xml:space="preserve">                          </w:t>
      </w:r>
      <w:r w:rsidR="00843A65">
        <w:tab/>
      </w:r>
      <w:r w:rsidR="00843A65">
        <w:tab/>
      </w:r>
      <w:r w:rsidR="00DE23C4">
        <w:t xml:space="preserve">       </w:t>
      </w:r>
      <w:r w:rsidR="00843A65">
        <w:t xml:space="preserve">   </w:t>
      </w:r>
      <w:r w:rsidR="00D27000">
        <w:t>IB Elnök</w:t>
      </w:r>
    </w:p>
    <w:sectPr w:rsidR="00D27000" w:rsidRPr="00D27000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6772" w14:textId="77777777" w:rsidR="00555173" w:rsidRDefault="00555173" w:rsidP="00555173">
      <w:pPr>
        <w:spacing w:after="0" w:line="240" w:lineRule="auto"/>
      </w:pPr>
      <w:r>
        <w:separator/>
      </w:r>
    </w:p>
  </w:endnote>
  <w:endnote w:type="continuationSeparator" w:id="0">
    <w:p w14:paraId="71262001" w14:textId="77777777" w:rsidR="00555173" w:rsidRDefault="00555173" w:rsidP="0055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39FC" w14:textId="77777777" w:rsidR="00555173" w:rsidRDefault="00555173" w:rsidP="00555173">
      <w:pPr>
        <w:spacing w:after="0" w:line="240" w:lineRule="auto"/>
      </w:pPr>
      <w:r>
        <w:separator/>
      </w:r>
    </w:p>
  </w:footnote>
  <w:footnote w:type="continuationSeparator" w:id="0">
    <w:p w14:paraId="19C48C98" w14:textId="77777777" w:rsidR="00555173" w:rsidRDefault="00555173" w:rsidP="0055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52E83"/>
    <w:multiLevelType w:val="hybridMultilevel"/>
    <w:tmpl w:val="7F9276DE"/>
    <w:lvl w:ilvl="0" w:tplc="356CF6E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979C2"/>
    <w:multiLevelType w:val="hybridMultilevel"/>
    <w:tmpl w:val="C4C2D166"/>
    <w:lvl w:ilvl="0" w:tplc="716821F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1230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0598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6824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D9"/>
    <w:rsid w:val="00041967"/>
    <w:rsid w:val="00045ECE"/>
    <w:rsid w:val="0014614C"/>
    <w:rsid w:val="00162C45"/>
    <w:rsid w:val="00176E29"/>
    <w:rsid w:val="00181B2C"/>
    <w:rsid w:val="001D2F0F"/>
    <w:rsid w:val="002E3647"/>
    <w:rsid w:val="003939D9"/>
    <w:rsid w:val="003C4C8D"/>
    <w:rsid w:val="004141AF"/>
    <w:rsid w:val="00432231"/>
    <w:rsid w:val="004A5971"/>
    <w:rsid w:val="004B7F18"/>
    <w:rsid w:val="00555173"/>
    <w:rsid w:val="00582BD2"/>
    <w:rsid w:val="005B692A"/>
    <w:rsid w:val="00656C8E"/>
    <w:rsid w:val="007101BC"/>
    <w:rsid w:val="007133F5"/>
    <w:rsid w:val="0072017F"/>
    <w:rsid w:val="0072772B"/>
    <w:rsid w:val="007601A8"/>
    <w:rsid w:val="00760E0A"/>
    <w:rsid w:val="007712A7"/>
    <w:rsid w:val="0078224E"/>
    <w:rsid w:val="00797A5A"/>
    <w:rsid w:val="00802187"/>
    <w:rsid w:val="0080341A"/>
    <w:rsid w:val="00843A65"/>
    <w:rsid w:val="00864015"/>
    <w:rsid w:val="00883BCA"/>
    <w:rsid w:val="008939C6"/>
    <w:rsid w:val="008D3106"/>
    <w:rsid w:val="0091294B"/>
    <w:rsid w:val="00933D0E"/>
    <w:rsid w:val="00942C9D"/>
    <w:rsid w:val="00966CAE"/>
    <w:rsid w:val="00971251"/>
    <w:rsid w:val="009C29AB"/>
    <w:rsid w:val="009C5735"/>
    <w:rsid w:val="009E0F45"/>
    <w:rsid w:val="00A333A0"/>
    <w:rsid w:val="00A81EA8"/>
    <w:rsid w:val="00AC38C7"/>
    <w:rsid w:val="00B13391"/>
    <w:rsid w:val="00B35B00"/>
    <w:rsid w:val="00B60637"/>
    <w:rsid w:val="00B659CC"/>
    <w:rsid w:val="00BF40AE"/>
    <w:rsid w:val="00C65A03"/>
    <w:rsid w:val="00CA0913"/>
    <w:rsid w:val="00CB146D"/>
    <w:rsid w:val="00D13548"/>
    <w:rsid w:val="00D27000"/>
    <w:rsid w:val="00DE23C4"/>
    <w:rsid w:val="00DF4F79"/>
    <w:rsid w:val="00E3648D"/>
    <w:rsid w:val="00EC5E23"/>
    <w:rsid w:val="00ED08DB"/>
    <w:rsid w:val="00EF55FB"/>
    <w:rsid w:val="00F04BD4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61037A6"/>
  <w15:docId w15:val="{47943130-4AB7-4116-B011-2FAD478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39D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36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1BC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13</cp:revision>
  <cp:lastPrinted>2023-05-08T14:10:00Z</cp:lastPrinted>
  <dcterms:created xsi:type="dcterms:W3CDTF">2021-05-17T12:57:00Z</dcterms:created>
  <dcterms:modified xsi:type="dcterms:W3CDTF">2023-05-08T14:17:00Z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2019-05-15T10:43:04.8636881+02:00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2019-05-15T10:43:04.8646882+02:00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